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44" w:rsidRPr="00797955" w:rsidRDefault="00321344" w:rsidP="00797955">
      <w:pPr>
        <w:pStyle w:val="Heading1"/>
        <w:jc w:val="center"/>
        <w:rPr>
          <w:b/>
        </w:rPr>
      </w:pPr>
      <w:r w:rsidRPr="00797955">
        <w:rPr>
          <w:b/>
        </w:rPr>
        <w:t>Iekšējās mājas lapas (intra) lietošana</w:t>
      </w:r>
    </w:p>
    <w:p w:rsidR="00321344" w:rsidRDefault="00321344" w:rsidP="00321344"/>
    <w:p w:rsidR="00321344" w:rsidRDefault="00321344" w:rsidP="00797955">
      <w:pPr>
        <w:pStyle w:val="Heading2"/>
      </w:pPr>
      <w:r>
        <w:t>Pieslēgšanās iekšējai mājas lapai.</w:t>
      </w:r>
    </w:p>
    <w:p w:rsidR="00321344" w:rsidRDefault="00321344" w:rsidP="00321344">
      <w:r>
        <w:t xml:space="preserve">Iekšējai mājas lapai ir iespējams piekļūt no Lauto mājas lapas sadaļas „Ieeja biedriem“ </w:t>
      </w:r>
    </w:p>
    <w:p w:rsidR="00321344" w:rsidRDefault="00321344" w:rsidP="00321344">
      <w:r>
        <w:rPr>
          <w:noProof/>
          <w:lang w:eastAsia="lv-LV"/>
        </w:rPr>
        <w:drawing>
          <wp:inline distT="0" distB="0" distL="0" distR="0">
            <wp:extent cx="5486400" cy="402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vai pārlūkā ievadot adresi </w:t>
      </w:r>
      <w:hyperlink r:id="rId6" w:history="1">
        <w:r w:rsidRPr="00B42007">
          <w:rPr>
            <w:rStyle w:val="Hyperlink"/>
          </w:rPr>
          <w:t>https://intra.lauto.lv</w:t>
        </w:r>
      </w:hyperlink>
    </w:p>
    <w:p w:rsidR="00321344" w:rsidRDefault="00321344" w:rsidP="00321344">
      <w:r>
        <w:t>Pieslēdzoties iekšējai mājas lapai jāievada lietotāja kods – pārvadātāja kods un parole.</w:t>
      </w:r>
    </w:p>
    <w:p w:rsidR="00321344" w:rsidRDefault="00321344" w:rsidP="00321344">
      <w:r>
        <w:t xml:space="preserve">Parole sakrīt ar iepriekšējā mājas lapā izmantoto paroli. </w:t>
      </w:r>
    </w:p>
    <w:p w:rsidR="00321344" w:rsidRDefault="00321344" w:rsidP="00321344">
      <w:pPr>
        <w:rPr>
          <w:rFonts w:ascii="Ubuntu" w:hAnsi="Ubuntu"/>
          <w:color w:val="222222"/>
          <w:sz w:val="21"/>
          <w:szCs w:val="21"/>
          <w:shd w:val="clear" w:color="auto" w:fill="FFFFFF"/>
        </w:rPr>
      </w:pPr>
      <w:r>
        <w:t>Paroli iespējams uzzināt sazinoties ar Daci Stakovsku (</w:t>
      </w:r>
      <w:r>
        <w:rPr>
          <w:rFonts w:ascii="Ubuntu" w:hAnsi="Ubuntu"/>
          <w:color w:val="222222"/>
          <w:sz w:val="21"/>
          <w:szCs w:val="21"/>
          <w:shd w:val="clear" w:color="auto" w:fill="FFFFFF"/>
        </w:rPr>
        <w:t xml:space="preserve">Tel:+371 67389258; </w:t>
      </w:r>
      <w:hyperlink r:id="rId7" w:history="1">
        <w:r w:rsidRPr="00B42007">
          <w:rPr>
            <w:rStyle w:val="Hyperlink"/>
            <w:rFonts w:ascii="Ubuntu" w:hAnsi="Ubuntu"/>
            <w:sz w:val="21"/>
            <w:szCs w:val="21"/>
            <w:shd w:val="clear" w:color="auto" w:fill="FFFFFF"/>
          </w:rPr>
          <w:t>Dace.Stakovska@lauto.lv</w:t>
        </w:r>
      </w:hyperlink>
      <w:r>
        <w:rPr>
          <w:rFonts w:ascii="Ubuntu" w:hAnsi="Ubuntu"/>
          <w:color w:val="222222"/>
          <w:sz w:val="21"/>
          <w:szCs w:val="21"/>
          <w:shd w:val="clear" w:color="auto" w:fill="FFFFFF"/>
        </w:rPr>
        <w:t>)</w:t>
      </w:r>
    </w:p>
    <w:p w:rsidR="00321344" w:rsidRDefault="00321344" w:rsidP="00321344"/>
    <w:p w:rsidR="00321344" w:rsidRDefault="00321344" w:rsidP="00321344">
      <w:r>
        <w:rPr>
          <w:noProof/>
          <w:lang w:eastAsia="lv-LV"/>
        </w:rPr>
        <w:drawing>
          <wp:inline distT="0" distB="0" distL="0" distR="0">
            <wp:extent cx="2705042" cy="3389863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806" cy="342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44" w:rsidRDefault="00B63B3E" w:rsidP="00321344">
      <w:r>
        <w:t>Pirmajā reizē pieslēdzoties iekšējai mājas lapai nepieciešams nomainīt paroli.</w:t>
      </w:r>
    </w:p>
    <w:p w:rsidR="00B63B3E" w:rsidRDefault="00B63B3E" w:rsidP="00321344">
      <w:r>
        <w:rPr>
          <w:noProof/>
          <w:lang w:eastAsia="lv-LV"/>
        </w:rPr>
        <w:drawing>
          <wp:inline distT="0" distB="0" distL="0" distR="0">
            <wp:extent cx="3530417" cy="266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358" cy="267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44" w:rsidRDefault="00BE3E7C" w:rsidP="00321344">
      <w:r>
        <w:t xml:space="preserve">Lai veiktu paroles maiņu jāievada vecā parole un divas reizes jaunā parole. </w:t>
      </w:r>
    </w:p>
    <w:p w:rsidR="00797955" w:rsidRDefault="00BE3E7C" w:rsidP="00321344">
      <w:r>
        <w:t>Ieteicams parolē izmantot lielos burtus, ciparus un speciālos simbolus.</w:t>
      </w:r>
    </w:p>
    <w:p w:rsidR="00797955" w:rsidRDefault="00797955">
      <w:pPr>
        <w:spacing w:after="160" w:line="259" w:lineRule="auto"/>
      </w:pPr>
      <w:r>
        <w:br w:type="page"/>
      </w:r>
    </w:p>
    <w:p w:rsidR="00BE3E7C" w:rsidRDefault="00797955" w:rsidP="00797955">
      <w:pPr>
        <w:pStyle w:val="Heading2"/>
      </w:pPr>
      <w:r>
        <w:t>Aizmirstas paroles atjaunošana</w:t>
      </w:r>
    </w:p>
    <w:p w:rsidR="00797955" w:rsidRDefault="00797955" w:rsidP="00797955">
      <w:r>
        <w:t>Pastāv iespēja atjaunot aizmirstu paroli. Iekšējās mājas lapas sākumlapā jānospiež pogs „Atjaunot paroli” un jāievada savs lietotājvārds un e-pasts, kurš ir reģistrēts Latvijas auto.</w:t>
      </w:r>
    </w:p>
    <w:p w:rsidR="00797955" w:rsidRPr="00797955" w:rsidRDefault="00797955" w:rsidP="00797955">
      <w:r>
        <w:rPr>
          <w:noProof/>
          <w:lang w:eastAsia="lv-LV"/>
        </w:rPr>
        <w:drawing>
          <wp:inline distT="0" distB="0" distL="0" distR="0">
            <wp:extent cx="4086225" cy="2429803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80" cy="243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7C" w:rsidRDefault="00797955" w:rsidP="00321344">
      <w:bookmarkStart w:id="0" w:name="_GoBack"/>
      <w:bookmarkEnd w:id="0"/>
      <w:r>
        <w:t>Uz norādīto e-pastu tiks atsūtīta paroles atjaunošanas saite:</w:t>
      </w:r>
    </w:p>
    <w:p w:rsidR="00797955" w:rsidRDefault="00797955" w:rsidP="00321344">
      <w:r>
        <w:rPr>
          <w:noProof/>
          <w:lang w:eastAsia="lv-LV"/>
        </w:rPr>
        <w:drawing>
          <wp:inline distT="0" distB="0" distL="0" distR="0">
            <wp:extent cx="3390900" cy="15335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55" w:rsidRDefault="00797955" w:rsidP="00321344">
      <w:r>
        <w:t>Nospiežot uz saiti uz norādīto e-pastu tiks atsūtīta jaunā parole:</w:t>
      </w:r>
    </w:p>
    <w:p w:rsidR="00797955" w:rsidRDefault="00797955" w:rsidP="00321344">
      <w:r>
        <w:rPr>
          <w:noProof/>
          <w:lang w:eastAsia="lv-LV"/>
        </w:rPr>
        <w:drawing>
          <wp:inline distT="0" distB="0" distL="0" distR="0">
            <wp:extent cx="2009775" cy="1535468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3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26" w:rsidRDefault="00797955" w:rsidP="00321344">
      <w:r>
        <w:t>Pieslēdzoties sistēmai ar atsūtīto paroli  būs nepieciešams nomainīt atsūtīto paroli pret citu.</w:t>
      </w:r>
    </w:p>
    <w:p w:rsidR="00284426" w:rsidRDefault="00284426">
      <w:pPr>
        <w:spacing w:after="160" w:line="259" w:lineRule="auto"/>
      </w:pPr>
      <w:r>
        <w:br w:type="page"/>
      </w:r>
    </w:p>
    <w:p w:rsidR="00797955" w:rsidRDefault="004937D0" w:rsidP="004937D0">
      <w:pPr>
        <w:pStyle w:val="Heading2"/>
      </w:pPr>
      <w:r>
        <w:t>Datu autotransportu pievienošana/labošana/dzēšana</w:t>
      </w:r>
    </w:p>
    <w:p w:rsidR="00215ED1" w:rsidRPr="00215ED1" w:rsidRDefault="00215ED1" w:rsidP="00215ED1"/>
    <w:p w:rsidR="009F1F46" w:rsidRDefault="00215ED1">
      <w:r>
        <w:t>Iekšējās mājas lapas sadaļā “Autoparks” iespējams pievienot/labot/dzēst datus par uzņēmumam piederošo autotransportu.</w:t>
      </w:r>
    </w:p>
    <w:p w:rsidR="00215ED1" w:rsidRDefault="00215ED1" w:rsidP="004214A4">
      <w:pPr>
        <w:pStyle w:val="Heading3"/>
      </w:pPr>
      <w:r>
        <w:t>Autotransporta pievienošana.</w:t>
      </w:r>
    </w:p>
    <w:p w:rsidR="00215ED1" w:rsidRDefault="00215ED1">
      <w:r>
        <w:t>Autoparka saraksta beigās nepieciešams nospiest pogu „Pievienot transportu”</w:t>
      </w:r>
      <w:r w:rsidRPr="00215ED1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>
            <wp:extent cx="5476875" cy="914400"/>
            <wp:effectExtent l="19050" t="0" r="9525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D1" w:rsidRDefault="00215ED1">
      <w:r>
        <w:t>un aizpildīt sadaļas laukus:</w:t>
      </w:r>
    </w:p>
    <w:p w:rsidR="00215ED1" w:rsidRDefault="00215ED1">
      <w:r>
        <w:rPr>
          <w:noProof/>
          <w:lang w:eastAsia="lv-LV"/>
        </w:rPr>
        <w:drawing>
          <wp:inline distT="0" distB="0" distL="0" distR="0">
            <wp:extent cx="2800350" cy="2892403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9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D1" w:rsidRDefault="00215ED1">
      <w:r>
        <w:t>Sekojoši lauki ir aizpildāmi obligāti:</w:t>
      </w:r>
    </w:p>
    <w:p w:rsidR="00215ED1" w:rsidRDefault="00215ED1" w:rsidP="004214A4">
      <w:pPr>
        <w:pStyle w:val="ListParagraph"/>
        <w:numPr>
          <w:ilvl w:val="0"/>
          <w:numId w:val="1"/>
        </w:numPr>
      </w:pPr>
      <w:r>
        <w:t>Reģistrācijas numurs</w:t>
      </w:r>
    </w:p>
    <w:p w:rsidR="00215ED1" w:rsidRDefault="00215ED1" w:rsidP="004214A4">
      <w:pPr>
        <w:pStyle w:val="ListParagraph"/>
        <w:numPr>
          <w:ilvl w:val="0"/>
          <w:numId w:val="1"/>
        </w:numPr>
      </w:pPr>
      <w:r>
        <w:t>Šasijas numurs</w:t>
      </w:r>
    </w:p>
    <w:p w:rsidR="00215ED1" w:rsidRDefault="00215ED1" w:rsidP="004214A4">
      <w:pPr>
        <w:pStyle w:val="ListParagraph"/>
        <w:numPr>
          <w:ilvl w:val="0"/>
          <w:numId w:val="1"/>
        </w:numPr>
      </w:pPr>
      <w:r>
        <w:t>Modelis</w:t>
      </w:r>
    </w:p>
    <w:p w:rsidR="00215ED1" w:rsidRDefault="00215ED1" w:rsidP="004214A4">
      <w:pPr>
        <w:pStyle w:val="ListParagraph"/>
        <w:numPr>
          <w:ilvl w:val="0"/>
          <w:numId w:val="1"/>
        </w:numPr>
      </w:pPr>
      <w:r>
        <w:t>Ražošanas gads</w:t>
      </w:r>
    </w:p>
    <w:p w:rsidR="00215ED1" w:rsidRDefault="00215ED1" w:rsidP="004214A4">
      <w:pPr>
        <w:pStyle w:val="ListParagraph"/>
        <w:numPr>
          <w:ilvl w:val="0"/>
          <w:numId w:val="1"/>
        </w:numPr>
      </w:pPr>
      <w:r>
        <w:t>Pašmasa</w:t>
      </w:r>
    </w:p>
    <w:p w:rsidR="00215ED1" w:rsidRDefault="00215ED1" w:rsidP="004214A4">
      <w:pPr>
        <w:pStyle w:val="ListParagraph"/>
        <w:numPr>
          <w:ilvl w:val="0"/>
          <w:numId w:val="1"/>
        </w:numPr>
      </w:pPr>
      <w:r>
        <w:t>Pilna masa</w:t>
      </w:r>
    </w:p>
    <w:p w:rsidR="004214A4" w:rsidRDefault="004214A4">
      <w:pPr>
        <w:spacing w:after="160" w:line="259" w:lineRule="auto"/>
      </w:pPr>
      <w:r>
        <w:br w:type="page"/>
      </w:r>
    </w:p>
    <w:p w:rsidR="004214A4" w:rsidRDefault="004214A4" w:rsidP="004214A4">
      <w:r>
        <w:t>Pēc datu aizpildīšanas tie tiek nosūtīt Lativijas auto apstiprināšānai. Datu apstiprināšanas statusu iespējams redzēt autotransporta saraksta beigās:</w:t>
      </w:r>
    </w:p>
    <w:p w:rsidR="004214A4" w:rsidRDefault="004214A4" w:rsidP="004214A4">
      <w:r>
        <w:rPr>
          <w:noProof/>
          <w:lang w:eastAsia="lv-LV"/>
        </w:rPr>
        <w:drawing>
          <wp:inline distT="0" distB="0" distL="0" distR="0">
            <wp:extent cx="3217501" cy="1238250"/>
            <wp:effectExtent l="19050" t="0" r="1949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49" cy="123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A4" w:rsidRDefault="004214A4" w:rsidP="004214A4">
      <w:pPr>
        <w:pStyle w:val="Heading3"/>
      </w:pPr>
      <w:r>
        <w:t>Autotransporta datu labošana</w:t>
      </w:r>
    </w:p>
    <w:p w:rsidR="004214A4" w:rsidRPr="004214A4" w:rsidRDefault="004214A4" w:rsidP="004214A4">
      <w:r>
        <w:t>Autotransporta datus iespējams labot nospiežot zīmuļa ikonu pie autotransporta</w:t>
      </w:r>
    </w:p>
    <w:p w:rsidR="004214A4" w:rsidRDefault="004214A4" w:rsidP="004214A4">
      <w:r>
        <w:rPr>
          <w:noProof/>
          <w:lang w:eastAsia="lv-LV"/>
        </w:rPr>
        <w:drawing>
          <wp:inline distT="0" distB="0" distL="0" distR="0">
            <wp:extent cx="5486400" cy="5429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A4" w:rsidRDefault="007F7B30" w:rsidP="004214A4">
      <w:r>
        <w:t>Tāpat kā pievienojot autotansportu izmaiņas stāsies spēkā pēc Latvijas Auto darbinieka apstiprinājuma</w:t>
      </w:r>
    </w:p>
    <w:p w:rsidR="007F7B30" w:rsidRDefault="007F7B30" w:rsidP="007F7B30">
      <w:pPr>
        <w:pStyle w:val="Heading3"/>
      </w:pPr>
      <w:r>
        <w:t>Autotransporta dzēšana</w:t>
      </w:r>
    </w:p>
    <w:p w:rsidR="007F7B30" w:rsidRDefault="007F7B30" w:rsidP="007F7B30">
      <w:r>
        <w:t>Autotransportu iespējams dzēst nospiežot zīmuļa ikonu pie autotransporta un izvēloties ķeksi „Dzēst”.</w:t>
      </w:r>
    </w:p>
    <w:p w:rsidR="007F7B30" w:rsidRPr="004214A4" w:rsidRDefault="007F7B30" w:rsidP="007F7B30">
      <w:r>
        <w:rPr>
          <w:noProof/>
          <w:lang w:eastAsia="lv-LV"/>
        </w:rPr>
        <w:drawing>
          <wp:inline distT="0" distB="0" distL="0" distR="0">
            <wp:extent cx="3479502" cy="3533775"/>
            <wp:effectExtent l="19050" t="0" r="6648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02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30" w:rsidRDefault="00F92D37">
      <w:pPr>
        <w:spacing w:after="160" w:line="259" w:lineRule="auto"/>
      </w:pPr>
      <w:r>
        <w:t>Autotra</w:t>
      </w:r>
      <w:r w:rsidR="00234958">
        <w:t>n</w:t>
      </w:r>
      <w:r>
        <w:t>sports tiks dzēsts pēc Latvijas auto darbinieka apstiprinājuma</w:t>
      </w:r>
      <w:r w:rsidR="00234958">
        <w:t>.</w:t>
      </w:r>
      <w:r w:rsidR="007F7B30">
        <w:br w:type="page"/>
      </w:r>
    </w:p>
    <w:p w:rsidR="007F7B30" w:rsidRPr="007F7B30" w:rsidRDefault="00F92D37" w:rsidP="00F92D37">
      <w:pPr>
        <w:pStyle w:val="Heading2"/>
      </w:pPr>
      <w:r>
        <w:t>Uzņēmuma reģistrācijas un kontaktinformācijas datu maiņa</w:t>
      </w:r>
    </w:p>
    <w:p w:rsidR="007F7B30" w:rsidRPr="004214A4" w:rsidRDefault="007F7B30" w:rsidP="004214A4"/>
    <w:p w:rsidR="004214A4" w:rsidRDefault="00F92D37" w:rsidP="004214A4">
      <w:r>
        <w:t xml:space="preserve">Sadaļa </w:t>
      </w:r>
      <w:r w:rsidRPr="00F92D37">
        <w:rPr>
          <w:b/>
        </w:rPr>
        <w:t>Reģistrācijas dati -&gt; Informācija</w:t>
      </w:r>
      <w:r w:rsidRPr="00F92D37">
        <w:t xml:space="preserve"> iespējams</w:t>
      </w:r>
      <w:r>
        <w:t xml:space="preserve"> mainīt uzņēmuma reģistrācijas datus un kontaktinformāciju.</w:t>
      </w:r>
    </w:p>
    <w:p w:rsidR="00F92D37" w:rsidRDefault="00DA79BB" w:rsidP="004214A4">
      <w:r>
        <w:rPr>
          <w:noProof/>
          <w:lang w:eastAsia="lv-LV"/>
        </w:rPr>
        <w:drawing>
          <wp:inline distT="0" distB="0" distL="0" distR="0">
            <wp:extent cx="5534025" cy="45053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9BB" w:rsidRDefault="00DA79BB" w:rsidP="004214A4">
      <w:r>
        <w:t>Līdzīgi kā autotransportam, datus apstiprina Latvijas auto darbinieks.</w:t>
      </w:r>
    </w:p>
    <w:p w:rsidR="00DA79BB" w:rsidRDefault="00DA79BB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:rsidR="00DA79BB" w:rsidRDefault="00DA79BB" w:rsidP="00DA79BB">
      <w:pPr>
        <w:pStyle w:val="Heading2"/>
      </w:pPr>
      <w:r>
        <w:t xml:space="preserve">Lietotāju </w:t>
      </w:r>
      <w:r w:rsidR="00A12118">
        <w:t>pārvadība</w:t>
      </w:r>
    </w:p>
    <w:p w:rsidR="00A12118" w:rsidRPr="00A12118" w:rsidRDefault="00A12118" w:rsidP="00A12118">
      <w:r>
        <w:t xml:space="preserve">Uzņēmuma lietotājus iespējams apskatīt sadaļā </w:t>
      </w:r>
      <w:r w:rsidRPr="00A12118">
        <w:rPr>
          <w:b/>
        </w:rPr>
        <w:t>Reģistrācijas dati -&gt; Uzņēmuma lietotāji</w:t>
      </w:r>
      <w:r>
        <w:t>.</w:t>
      </w:r>
    </w:p>
    <w:p w:rsidR="00A12118" w:rsidRPr="00A12118" w:rsidRDefault="00A12118" w:rsidP="00A12118">
      <w:r>
        <w:t>Uzņēmuma ir iespējams pievienot vairākus sistēmas lietotāju, kuriem būs tiesības apskatīt datus un veikt izmaiņas Iekšējā mājas lapā.</w:t>
      </w:r>
    </w:p>
    <w:p w:rsidR="004214A4" w:rsidRDefault="00DA79BB" w:rsidP="004214A4">
      <w:r>
        <w:rPr>
          <w:noProof/>
          <w:lang w:eastAsia="lv-LV"/>
        </w:rPr>
        <w:drawing>
          <wp:inline distT="0" distB="0" distL="0" distR="0">
            <wp:extent cx="5448300" cy="15049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A4" w:rsidRDefault="00A12118" w:rsidP="00A12118">
      <w:pPr>
        <w:pStyle w:val="Heading3"/>
      </w:pPr>
      <w:r>
        <w:t>Lietotāju pievienošana</w:t>
      </w:r>
    </w:p>
    <w:p w:rsidR="00A12118" w:rsidRDefault="00A12118" w:rsidP="004214A4">
      <w:r>
        <w:t>Lai pievienotu lietotāju nepieciešams nospiest pogu „Pievienot lietotāju” un aizpildīt visus lauku.</w:t>
      </w:r>
    </w:p>
    <w:p w:rsidR="00A12118" w:rsidRDefault="00A12118" w:rsidP="004214A4">
      <w:r>
        <w:t>Lietotājvārds tiek veidots pēc principa „Uzņēmuma kods” - domuzīme – norādītais lietotājvārds.</w:t>
      </w:r>
    </w:p>
    <w:p w:rsidR="00A12118" w:rsidRDefault="00A12118" w:rsidP="004214A4">
      <w:r>
        <w:t>Piemēram, sākotnējā (galvenā) lietotājavārds būs vienāds ar uzņēmuma kodu (XXX).  Pievienotie lietotājvārdi būs formātā XXX-lietotājvārds.</w:t>
      </w:r>
    </w:p>
    <w:p w:rsidR="00A12118" w:rsidRDefault="00A12118" w:rsidP="004214A4">
      <w:r>
        <w:t>Nepieciešams norādīt reālu, strādājošu e-pasta adresi.</w:t>
      </w:r>
    </w:p>
    <w:p w:rsidR="00A12118" w:rsidRDefault="00A12118" w:rsidP="004214A4">
      <w:r>
        <w:rPr>
          <w:noProof/>
          <w:lang w:eastAsia="lv-LV"/>
        </w:rPr>
        <w:drawing>
          <wp:inline distT="0" distB="0" distL="0" distR="0">
            <wp:extent cx="3038475" cy="1768032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6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18" w:rsidRDefault="00A12118" w:rsidP="00A12118">
      <w:pPr>
        <w:pStyle w:val="Heading3"/>
      </w:pPr>
      <w:r>
        <w:t>Lietotāja datu maina un atslēgšana</w:t>
      </w:r>
    </w:p>
    <w:p w:rsidR="00A12118" w:rsidRDefault="00A12118" w:rsidP="00A12118">
      <w:r>
        <w:t>Lietotāja datus iespējams mainīt nospiežot „atslēdziņu” pie lietotāja.</w:t>
      </w:r>
    </w:p>
    <w:p w:rsidR="00A12118" w:rsidRDefault="00A12118" w:rsidP="00A12118">
      <w:r>
        <w:rPr>
          <w:noProof/>
          <w:lang w:eastAsia="lv-LV"/>
        </w:rPr>
        <w:drawing>
          <wp:inline distT="0" distB="0" distL="0" distR="0">
            <wp:extent cx="5476875" cy="4953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18" w:rsidRDefault="00A12118" w:rsidP="00A12118">
      <w:r>
        <w:t>Lietotāju iespējams atslēgt izņemot ķeksīti pie „Aktīvs”.</w:t>
      </w:r>
    </w:p>
    <w:p w:rsidR="00DF0A71" w:rsidRDefault="00DF0A71">
      <w:pPr>
        <w:spacing w:after="160" w:line="259" w:lineRule="auto"/>
        <w:rPr>
          <w:noProof/>
          <w:lang w:eastAsia="lv-LV"/>
        </w:rPr>
      </w:pPr>
      <w:r>
        <w:rPr>
          <w:noProof/>
          <w:lang w:eastAsia="lv-LV"/>
        </w:rPr>
        <w:br w:type="page"/>
      </w:r>
    </w:p>
    <w:p w:rsidR="00A12118" w:rsidRDefault="00DF0A71" w:rsidP="00DF0A71">
      <w:pPr>
        <w:pStyle w:val="Heading2"/>
      </w:pPr>
      <w:r>
        <w:t>Lietotāja datu maiņa</w:t>
      </w:r>
    </w:p>
    <w:p w:rsidR="00DF0A71" w:rsidRDefault="00DF0A71" w:rsidP="00DF0A71">
      <w:r>
        <w:t>Lietotāja datus, t.sk. paroli iespējams mainīt nospiežot uz „cilvēciņa” ikonas un izvēloties „Lietotāja dati”.</w:t>
      </w:r>
    </w:p>
    <w:p w:rsidR="00DF0A71" w:rsidRDefault="00DF0A71" w:rsidP="00DF0A71">
      <w:r>
        <w:rPr>
          <w:noProof/>
          <w:lang w:eastAsia="lv-LV"/>
        </w:rPr>
        <w:drawing>
          <wp:inline distT="0" distB="0" distL="0" distR="0">
            <wp:extent cx="1990725" cy="154305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71" w:rsidRPr="00DF0A71" w:rsidRDefault="00DF0A71" w:rsidP="00DF0A71">
      <w:r>
        <w:rPr>
          <w:noProof/>
          <w:lang w:eastAsia="lv-LV"/>
        </w:rPr>
        <w:drawing>
          <wp:inline distT="0" distB="0" distL="0" distR="0">
            <wp:extent cx="5486400" cy="280987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A71" w:rsidRPr="00DF0A71" w:rsidSect="00660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8EF"/>
    <w:multiLevelType w:val="hybridMultilevel"/>
    <w:tmpl w:val="759A2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344"/>
    <w:rsid w:val="00215ED1"/>
    <w:rsid w:val="00234958"/>
    <w:rsid w:val="00284426"/>
    <w:rsid w:val="00321344"/>
    <w:rsid w:val="004214A4"/>
    <w:rsid w:val="004937D0"/>
    <w:rsid w:val="0066076B"/>
    <w:rsid w:val="00797955"/>
    <w:rsid w:val="007F7B30"/>
    <w:rsid w:val="009F1F46"/>
    <w:rsid w:val="00A12118"/>
    <w:rsid w:val="00B63B3E"/>
    <w:rsid w:val="00BE3E7C"/>
    <w:rsid w:val="00DA79BB"/>
    <w:rsid w:val="00DF0A71"/>
    <w:rsid w:val="00F9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44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4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1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79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214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214A4"/>
    <w:rPr>
      <w:rFonts w:asciiTheme="majorHAnsi" w:eastAsiaTheme="majorEastAsia" w:hAnsiTheme="majorHAnsi" w:cstheme="majorBidi"/>
      <w:b/>
      <w:bCs/>
      <w:color w:val="5B9BD5" w:themeColor="accent1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mailto:Dace.Stakovska@lauto.lv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intra.lauto.lv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Šteinbergs</dc:creator>
  <cp:keywords/>
  <dc:description/>
  <cp:lastModifiedBy>Kārlis Šteinbergs</cp:lastModifiedBy>
  <cp:revision>7</cp:revision>
  <dcterms:created xsi:type="dcterms:W3CDTF">2018-03-27T19:07:00Z</dcterms:created>
  <dcterms:modified xsi:type="dcterms:W3CDTF">2018-04-26T18:28:00Z</dcterms:modified>
</cp:coreProperties>
</file>